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firstRow="1" w:lastRow="0" w:firstColumn="1" w:lastColumn="0" w:noHBand="0" w:noVBand="1"/>
        <w:tblCaption w:val="Subtitle layout table"/>
      </w:tblPr>
      <w:tblGrid>
        <w:gridCol w:w="9641"/>
      </w:tblGrid>
      <w:tr w:rsidR="005F719D" w14:paraId="111C7138" w14:textId="77777777">
        <w:tc>
          <w:tcPr>
            <w:tcW w:w="9648" w:type="dxa"/>
            <w:shd w:val="clear" w:color="auto" w:fill="EAEAEA" w:themeFill="background2"/>
            <w:vAlign w:val="center"/>
          </w:tcPr>
          <w:p w14:paraId="31AE91CF" w14:textId="77777777" w:rsidR="005F719D" w:rsidRDefault="008C298D">
            <w:pPr>
              <w:pStyle w:val="Subtitle"/>
            </w:pPr>
            <w:r>
              <w:t>3/8/17</w:t>
            </w:r>
          </w:p>
        </w:tc>
      </w:tr>
    </w:tbl>
    <w:p w14:paraId="0B301B9B" w14:textId="77777777" w:rsidR="005F719D" w:rsidRDefault="005F719D">
      <w:pPr>
        <w:pStyle w:val="NoSpacing"/>
      </w:pPr>
    </w:p>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Caption w:val="Title layout table"/>
      </w:tblPr>
      <w:tblGrid>
        <w:gridCol w:w="9641"/>
      </w:tblGrid>
      <w:tr w:rsidR="005F719D" w14:paraId="40A99F35" w14:textId="77777777">
        <w:tc>
          <w:tcPr>
            <w:tcW w:w="9648" w:type="dxa"/>
            <w:shd w:val="clear" w:color="auto" w:fill="595959" w:themeFill="text1" w:themeFillTint="A6"/>
            <w:vAlign w:val="center"/>
          </w:tcPr>
          <w:p w14:paraId="4F9FCDDE" w14:textId="77777777" w:rsidR="005F719D" w:rsidRDefault="00443679">
            <w:pPr>
              <w:pStyle w:val="Title"/>
            </w:pPr>
            <w:r>
              <w:t>Meeting Notes</w:t>
            </w:r>
          </w:p>
        </w:tc>
      </w:tr>
    </w:tbl>
    <w:p w14:paraId="464D7AC3" w14:textId="77777777" w:rsidR="005F719D" w:rsidRDefault="00443679">
      <w:pPr>
        <w:pStyle w:val="Heading1"/>
      </w:pPr>
      <w:r>
        <w:t>Attending</w:t>
      </w:r>
    </w:p>
    <w:p w14:paraId="256B61C2" w14:textId="77777777" w:rsidR="005F719D" w:rsidRDefault="008C298D">
      <w:pPr>
        <w:pStyle w:val="BlockText"/>
      </w:pPr>
      <w:r>
        <w:t>Jim Hulse, Debbie Hulse, Nancy Johnson, Shari Weis, Sabrina Garcia, Abbey Pelot, Theresa Bovier, Amy Elliott, Gary Hartford, Sarah Harrison, April Ramsay, Rebecca Rathmell, Justin Roberts, Chastity Smith.</w:t>
      </w:r>
    </w:p>
    <w:p w14:paraId="23921DEE" w14:textId="77777777" w:rsidR="005F719D" w:rsidRDefault="00443679">
      <w:pPr>
        <w:pStyle w:val="Heading2"/>
      </w:pPr>
      <w:r>
        <w:t>Discussion</w:t>
      </w:r>
    </w:p>
    <w:p w14:paraId="3792EDC2" w14:textId="77777777" w:rsidR="008C298D" w:rsidRDefault="008C298D" w:rsidP="008C298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Review ESG Recipient APR’s and Budget vote for 2018 ESG funding</w:t>
      </w:r>
    </w:p>
    <w:p w14:paraId="1AB7EB18" w14:textId="77777777" w:rsidR="008C298D" w:rsidRDefault="008C298D" w:rsidP="008C298D">
      <w:pPr>
        <w:pStyle w:val="ListParagraph"/>
        <w:ind w:left="1080"/>
        <w:rPr>
          <w:rFonts w:ascii="Times New Roman" w:hAnsi="Times New Roman" w:cs="Times New Roman"/>
          <w:sz w:val="24"/>
          <w:szCs w:val="24"/>
        </w:rPr>
      </w:pPr>
    </w:p>
    <w:p w14:paraId="1CC2B35D" w14:textId="77777777" w:rsidR="008C298D" w:rsidRDefault="008C298D" w:rsidP="008C298D">
      <w:pPr>
        <w:pStyle w:val="ListParagraph"/>
        <w:ind w:left="1080"/>
        <w:rPr>
          <w:rFonts w:ascii="Times New Roman" w:hAnsi="Times New Roman" w:cs="Times New Roman"/>
          <w:sz w:val="24"/>
          <w:szCs w:val="24"/>
        </w:rPr>
      </w:pPr>
      <w:r>
        <w:rPr>
          <w:rFonts w:ascii="Times New Roman" w:hAnsi="Times New Roman" w:cs="Times New Roman"/>
          <w:sz w:val="24"/>
          <w:szCs w:val="24"/>
        </w:rPr>
        <w:t>Rebecca Rathmell reported on her presentation to City of Binghamton and trying to persuade City council to reconsider cutting funding for YWCA and giving it to Catholic Charities TTLP.</w:t>
      </w:r>
    </w:p>
    <w:p w14:paraId="7467C0BD" w14:textId="77777777" w:rsidR="008C298D" w:rsidRDefault="008C298D" w:rsidP="008C298D">
      <w:pPr>
        <w:pStyle w:val="ListParagraph"/>
        <w:ind w:left="1080"/>
        <w:rPr>
          <w:rFonts w:ascii="Times New Roman" w:hAnsi="Times New Roman" w:cs="Times New Roman"/>
          <w:sz w:val="24"/>
          <w:szCs w:val="24"/>
        </w:rPr>
      </w:pPr>
    </w:p>
    <w:p w14:paraId="4B59F737" w14:textId="77777777" w:rsidR="008C298D" w:rsidRDefault="008C298D" w:rsidP="008C298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re-vote of NOFA chair nominations</w:t>
      </w:r>
    </w:p>
    <w:p w14:paraId="556DC9D4" w14:textId="77777777" w:rsidR="008C298D" w:rsidRDefault="008C298D" w:rsidP="008C298D">
      <w:pPr>
        <w:pStyle w:val="ListParagraph"/>
        <w:spacing w:after="0" w:line="240" w:lineRule="auto"/>
        <w:rPr>
          <w:rFonts w:ascii="Times New Roman" w:hAnsi="Times New Roman" w:cs="Times New Roman"/>
          <w:sz w:val="24"/>
          <w:szCs w:val="24"/>
        </w:rPr>
      </w:pPr>
    </w:p>
    <w:p w14:paraId="6FE4A37A" w14:textId="77777777" w:rsidR="008C298D" w:rsidRDefault="008C298D" w:rsidP="008C29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Sarah advised that she cannot continue as chair. Jim nominated Rebecca to chair NOFA. She stated she will accept. Nancy Johnson seconded. Unanimous vote. </w:t>
      </w:r>
    </w:p>
    <w:p w14:paraId="31607AE1" w14:textId="77777777" w:rsidR="008C298D" w:rsidRDefault="008C298D" w:rsidP="008C298D">
      <w:pPr>
        <w:pStyle w:val="ListParagraph"/>
        <w:spacing w:after="0" w:line="240" w:lineRule="auto"/>
        <w:rPr>
          <w:rFonts w:ascii="Times New Roman" w:hAnsi="Times New Roman" w:cs="Times New Roman"/>
          <w:sz w:val="24"/>
          <w:szCs w:val="24"/>
        </w:rPr>
      </w:pPr>
    </w:p>
    <w:p w14:paraId="5D56D171" w14:textId="77777777" w:rsidR="008C298D" w:rsidRPr="008C298D" w:rsidRDefault="008C298D" w:rsidP="008C298D">
      <w:pPr>
        <w:pStyle w:val="NoSpacing"/>
        <w:numPr>
          <w:ilvl w:val="0"/>
          <w:numId w:val="9"/>
        </w:numPr>
        <w:rPr>
          <w:rFonts w:ascii="Times New Roman" w:hAnsi="Times New Roman" w:cs="Times New Roman"/>
          <w:color w:val="auto"/>
          <w:sz w:val="24"/>
          <w:szCs w:val="24"/>
        </w:rPr>
      </w:pPr>
      <w:r w:rsidRPr="008C298D">
        <w:rPr>
          <w:rFonts w:ascii="Times New Roman" w:hAnsi="Times New Roman" w:cs="Times New Roman"/>
          <w:color w:val="auto"/>
          <w:sz w:val="24"/>
          <w:szCs w:val="24"/>
        </w:rPr>
        <w:t>Review CES committee and progress.</w:t>
      </w:r>
    </w:p>
    <w:p w14:paraId="66ADD5BB" w14:textId="77777777" w:rsidR="008C298D" w:rsidRPr="008C298D" w:rsidRDefault="008C298D" w:rsidP="008C298D">
      <w:pPr>
        <w:pStyle w:val="NoSpacing"/>
        <w:ind w:left="720"/>
        <w:rPr>
          <w:rFonts w:ascii="Times New Roman" w:hAnsi="Times New Roman" w:cs="Times New Roman"/>
          <w:color w:val="auto"/>
          <w:sz w:val="24"/>
          <w:szCs w:val="24"/>
        </w:rPr>
      </w:pPr>
    </w:p>
    <w:p w14:paraId="35ED668A" w14:textId="77777777" w:rsidR="008C298D" w:rsidRPr="008C298D" w:rsidRDefault="008C298D" w:rsidP="008C298D">
      <w:pPr>
        <w:pStyle w:val="NoSpacing"/>
        <w:ind w:left="720"/>
        <w:rPr>
          <w:rFonts w:ascii="Times New Roman" w:hAnsi="Times New Roman" w:cs="Times New Roman"/>
          <w:color w:val="auto"/>
          <w:sz w:val="24"/>
          <w:szCs w:val="24"/>
        </w:rPr>
      </w:pPr>
      <w:r w:rsidRPr="008C298D">
        <w:rPr>
          <w:rFonts w:ascii="Times New Roman" w:hAnsi="Times New Roman" w:cs="Times New Roman"/>
          <w:color w:val="auto"/>
          <w:sz w:val="24"/>
          <w:szCs w:val="24"/>
        </w:rPr>
        <w:t>Rebecca reviewed the committee progress so far. COC has accepted 211 for access method. She updated Chenango Housing Council on CES progress. She reported meeting wit</w:t>
      </w:r>
      <w:r>
        <w:rPr>
          <w:rFonts w:ascii="Times New Roman" w:hAnsi="Times New Roman" w:cs="Times New Roman"/>
          <w:color w:val="auto"/>
          <w:sz w:val="24"/>
          <w:szCs w:val="24"/>
        </w:rPr>
        <w:t>h Otsego C</w:t>
      </w:r>
      <w:r w:rsidRPr="008C298D">
        <w:rPr>
          <w:rFonts w:ascii="Times New Roman" w:hAnsi="Times New Roman" w:cs="Times New Roman"/>
          <w:color w:val="auto"/>
          <w:sz w:val="24"/>
          <w:szCs w:val="24"/>
        </w:rPr>
        <w:t xml:space="preserve">ounty on 3/7 and they have some suggestions for CES. </w:t>
      </w:r>
    </w:p>
    <w:p w14:paraId="6F837C6B" w14:textId="77777777" w:rsidR="008C298D" w:rsidRPr="008C298D" w:rsidRDefault="008C298D" w:rsidP="008C298D">
      <w:pPr>
        <w:pStyle w:val="NoSpacing"/>
        <w:ind w:left="720"/>
        <w:rPr>
          <w:rFonts w:ascii="Times New Roman" w:hAnsi="Times New Roman" w:cs="Times New Roman"/>
          <w:color w:val="auto"/>
          <w:sz w:val="24"/>
          <w:szCs w:val="24"/>
        </w:rPr>
      </w:pPr>
    </w:p>
    <w:p w14:paraId="22490F3B" w14:textId="77777777" w:rsidR="008C298D" w:rsidRDefault="008C298D" w:rsidP="008C298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the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Evaluation Process document, particularly its proposed timeline for preparation of 2017 NOFA</w:t>
      </w:r>
    </w:p>
    <w:p w14:paraId="67DA15BC" w14:textId="77777777" w:rsidR="008C298D" w:rsidRDefault="008C298D" w:rsidP="008C298D">
      <w:pPr>
        <w:pStyle w:val="NoSpacing"/>
        <w:rPr>
          <w:rFonts w:ascii="Times New Roman" w:hAnsi="Times New Roman" w:cs="Times New Roman"/>
          <w:sz w:val="24"/>
          <w:szCs w:val="24"/>
        </w:rPr>
      </w:pPr>
    </w:p>
    <w:p w14:paraId="3480BC31" w14:textId="6E0B3F14" w:rsidR="008C298D" w:rsidRDefault="008C298D" w:rsidP="008C298D">
      <w:pPr>
        <w:pStyle w:val="NoSpacing"/>
        <w:ind w:left="720"/>
        <w:rPr>
          <w:rFonts w:ascii="Times New Roman" w:hAnsi="Times New Roman" w:cs="Times New Roman"/>
          <w:color w:val="auto"/>
          <w:sz w:val="24"/>
          <w:szCs w:val="24"/>
        </w:rPr>
      </w:pPr>
      <w:r w:rsidRPr="008C298D">
        <w:rPr>
          <w:rFonts w:ascii="Times New Roman" w:hAnsi="Times New Roman" w:cs="Times New Roman"/>
          <w:color w:val="auto"/>
          <w:sz w:val="24"/>
          <w:szCs w:val="24"/>
        </w:rPr>
        <w:t>Rebecca reviewed process and discussed proposed changes to project applicant procedure. She wants to send the three documents out today and send separately to the respective counties housing council. Discussion of timeline.</w:t>
      </w:r>
    </w:p>
    <w:p w14:paraId="407FD20F" w14:textId="7797F9F5" w:rsidR="002568EC" w:rsidRDefault="002568EC" w:rsidP="008C298D">
      <w:pPr>
        <w:pStyle w:val="NoSpacing"/>
        <w:ind w:left="720"/>
        <w:rPr>
          <w:rFonts w:ascii="Times New Roman" w:hAnsi="Times New Roman" w:cs="Times New Roman"/>
          <w:color w:val="auto"/>
          <w:sz w:val="24"/>
          <w:szCs w:val="24"/>
        </w:rPr>
      </w:pPr>
    </w:p>
    <w:p w14:paraId="1C5D2072" w14:textId="22AC51AF" w:rsidR="002568EC" w:rsidRPr="008C298D" w:rsidRDefault="002568EC" w:rsidP="008C298D">
      <w:pPr>
        <w:pStyle w:val="NoSpacing"/>
        <w:ind w:left="720"/>
        <w:rPr>
          <w:rFonts w:ascii="Times New Roman" w:hAnsi="Times New Roman" w:cs="Times New Roman"/>
          <w:color w:val="auto"/>
          <w:sz w:val="24"/>
          <w:szCs w:val="24"/>
        </w:rPr>
      </w:pPr>
      <w:r>
        <w:rPr>
          <w:rFonts w:ascii="Times New Roman" w:hAnsi="Times New Roman" w:cs="Times New Roman"/>
          <w:color w:val="auto"/>
          <w:sz w:val="24"/>
          <w:szCs w:val="24"/>
        </w:rPr>
        <w:t>Shari proposed the development of a policy to protect projects from consecutive funding losses. Tabled in the interest of time to next meeting.</w:t>
      </w:r>
      <w:bookmarkStart w:id="0" w:name="_GoBack"/>
      <w:bookmarkEnd w:id="0"/>
    </w:p>
    <w:p w14:paraId="49C0770C" w14:textId="77777777" w:rsidR="008C298D" w:rsidRPr="008C298D" w:rsidRDefault="008C298D" w:rsidP="008C298D">
      <w:pPr>
        <w:pStyle w:val="NoSpacing"/>
        <w:ind w:left="720"/>
        <w:rPr>
          <w:rFonts w:ascii="Times New Roman" w:hAnsi="Times New Roman" w:cs="Times New Roman"/>
          <w:color w:val="auto"/>
          <w:sz w:val="24"/>
          <w:szCs w:val="24"/>
        </w:rPr>
      </w:pPr>
    </w:p>
    <w:p w14:paraId="77A3D9A1" w14:textId="77777777" w:rsidR="008C298D" w:rsidRPr="008C298D" w:rsidRDefault="008C298D" w:rsidP="008C298D">
      <w:pPr>
        <w:pStyle w:val="NoSpacing"/>
        <w:ind w:left="720"/>
        <w:rPr>
          <w:rFonts w:ascii="Times New Roman" w:hAnsi="Times New Roman" w:cs="Times New Roman"/>
          <w:color w:val="auto"/>
          <w:sz w:val="24"/>
          <w:szCs w:val="24"/>
        </w:rPr>
      </w:pPr>
      <w:r w:rsidRPr="008C298D">
        <w:rPr>
          <w:rFonts w:ascii="Times New Roman" w:hAnsi="Times New Roman" w:cs="Times New Roman"/>
          <w:color w:val="auto"/>
          <w:sz w:val="24"/>
          <w:szCs w:val="24"/>
        </w:rPr>
        <w:t>Rebecca motioned to restrict new project applications for this year’s NOFA to Rapid Rehousing units only. Shari second. Motion approved.</w:t>
      </w:r>
    </w:p>
    <w:p w14:paraId="63E0E042" w14:textId="77777777" w:rsidR="008C298D" w:rsidRPr="008C298D" w:rsidRDefault="008C298D" w:rsidP="008C298D">
      <w:pPr>
        <w:pStyle w:val="NoSpacing"/>
        <w:ind w:left="720"/>
        <w:rPr>
          <w:rFonts w:ascii="Times New Roman" w:hAnsi="Times New Roman" w:cs="Times New Roman"/>
          <w:color w:val="auto"/>
          <w:sz w:val="24"/>
          <w:szCs w:val="24"/>
        </w:rPr>
      </w:pPr>
    </w:p>
    <w:p w14:paraId="45083E09" w14:textId="77777777" w:rsidR="008C298D" w:rsidRPr="008C298D" w:rsidRDefault="008C298D" w:rsidP="008C298D">
      <w:pPr>
        <w:pStyle w:val="NoSpacing"/>
        <w:numPr>
          <w:ilvl w:val="0"/>
          <w:numId w:val="9"/>
        </w:numPr>
        <w:rPr>
          <w:rFonts w:ascii="Times New Roman" w:hAnsi="Times New Roman" w:cs="Times New Roman"/>
          <w:color w:val="auto"/>
          <w:sz w:val="24"/>
          <w:szCs w:val="24"/>
        </w:rPr>
      </w:pPr>
      <w:r w:rsidRPr="008C298D">
        <w:rPr>
          <w:rFonts w:ascii="Times New Roman" w:hAnsi="Times New Roman" w:cs="Times New Roman"/>
          <w:color w:val="auto"/>
          <w:sz w:val="24"/>
          <w:szCs w:val="24"/>
        </w:rPr>
        <w:t xml:space="preserve">COC Evaluation Tool &amp; RFP </w:t>
      </w:r>
      <w:r>
        <w:rPr>
          <w:rFonts w:ascii="Times New Roman" w:hAnsi="Times New Roman" w:cs="Times New Roman"/>
          <w:color w:val="auto"/>
          <w:sz w:val="24"/>
          <w:szCs w:val="24"/>
        </w:rPr>
        <w:t>Application</w:t>
      </w:r>
    </w:p>
    <w:p w14:paraId="6840B4FC" w14:textId="77777777" w:rsidR="008C298D" w:rsidRPr="008C298D" w:rsidRDefault="008C298D" w:rsidP="008C298D">
      <w:pPr>
        <w:pStyle w:val="NoSpacing"/>
        <w:ind w:left="720"/>
        <w:rPr>
          <w:rFonts w:ascii="Times New Roman" w:hAnsi="Times New Roman" w:cs="Times New Roman"/>
          <w:color w:val="auto"/>
          <w:sz w:val="24"/>
          <w:szCs w:val="24"/>
        </w:rPr>
      </w:pPr>
    </w:p>
    <w:p w14:paraId="156C1FF6" w14:textId="77777777" w:rsidR="008C298D" w:rsidRDefault="008C298D" w:rsidP="008C298D">
      <w:pPr>
        <w:pStyle w:val="NoSpacing"/>
        <w:ind w:left="720"/>
        <w:rPr>
          <w:rFonts w:ascii="Times New Roman" w:hAnsi="Times New Roman" w:cs="Times New Roman"/>
          <w:color w:val="auto"/>
          <w:sz w:val="24"/>
          <w:szCs w:val="24"/>
        </w:rPr>
      </w:pPr>
      <w:r w:rsidRPr="008C298D">
        <w:rPr>
          <w:rFonts w:ascii="Times New Roman" w:hAnsi="Times New Roman" w:cs="Times New Roman"/>
          <w:color w:val="auto"/>
          <w:sz w:val="24"/>
          <w:szCs w:val="24"/>
        </w:rPr>
        <w:lastRenderedPageBreak/>
        <w:t>Not enough time to review.</w:t>
      </w:r>
    </w:p>
    <w:p w14:paraId="7012CFDE" w14:textId="77777777" w:rsidR="008C298D" w:rsidRDefault="008C298D" w:rsidP="008C298D">
      <w:pPr>
        <w:pStyle w:val="NoSpacing"/>
        <w:ind w:left="720"/>
        <w:rPr>
          <w:rFonts w:ascii="Times New Roman" w:hAnsi="Times New Roman" w:cs="Times New Roman"/>
          <w:color w:val="auto"/>
          <w:sz w:val="24"/>
          <w:szCs w:val="24"/>
        </w:rPr>
      </w:pPr>
      <w:r>
        <w:rPr>
          <w:rFonts w:ascii="Times New Roman" w:hAnsi="Times New Roman" w:cs="Times New Roman"/>
          <w:color w:val="auto"/>
          <w:sz w:val="24"/>
          <w:szCs w:val="24"/>
        </w:rPr>
        <w:t>Meeting adjourned at 12:00</w:t>
      </w:r>
    </w:p>
    <w:p w14:paraId="1CBD7DFF" w14:textId="77777777" w:rsidR="005F719D" w:rsidRDefault="008C298D" w:rsidP="008C298D">
      <w:pPr>
        <w:pStyle w:val="NoSpacing"/>
        <w:ind w:left="720"/>
      </w:pPr>
      <w:r>
        <w:rPr>
          <w:rFonts w:ascii="Times New Roman" w:hAnsi="Times New Roman" w:cs="Times New Roman"/>
          <w:color w:val="auto"/>
          <w:sz w:val="24"/>
          <w:szCs w:val="24"/>
        </w:rPr>
        <w:t>Next meeting 4/12/17 at OFB</w:t>
      </w:r>
    </w:p>
    <w:sectPr w:rsidR="005F719D">
      <w:footerReference w:type="default" r:id="rId7"/>
      <w:pgSz w:w="12240" w:h="15840"/>
      <w:pgMar w:top="1296" w:right="1296"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64786" w14:textId="77777777" w:rsidR="00443679" w:rsidRDefault="00443679">
      <w:pPr>
        <w:spacing w:after="0" w:line="240" w:lineRule="auto"/>
      </w:pPr>
      <w:r>
        <w:separator/>
      </w:r>
    </w:p>
  </w:endnote>
  <w:endnote w:type="continuationSeparator" w:id="0">
    <w:p w14:paraId="0A916C24" w14:textId="77777777" w:rsidR="00443679" w:rsidRDefault="0044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118"/>
      <w:gridCol w:w="3121"/>
      <w:gridCol w:w="3121"/>
    </w:tblGrid>
    <w:tr w:rsidR="005F719D" w14:paraId="0669DA97" w14:textId="77777777">
      <w:tc>
        <w:tcPr>
          <w:tcW w:w="3022" w:type="dxa"/>
        </w:tcPr>
        <w:sdt>
          <w:sdtPr>
            <w:id w:val="-2008044282"/>
            <w:docPartObj>
              <w:docPartGallery w:val="Page Numbers (Bottom of Page)"/>
              <w:docPartUnique/>
            </w:docPartObj>
          </w:sdtPr>
          <w:sdtEndPr>
            <w:rPr>
              <w:noProof/>
            </w:rPr>
          </w:sdtEndPr>
          <w:sdtContent>
            <w:p w14:paraId="5E6DAEE7" w14:textId="556B1919" w:rsidR="005F719D" w:rsidRDefault="00443679">
              <w:pPr>
                <w:pStyle w:val="Footer"/>
              </w:pPr>
              <w:r>
                <w:fldChar w:fldCharType="begin"/>
              </w:r>
              <w:r>
                <w:instrText xml:space="preserve"> PAGE   \* MERGEFORMAT </w:instrText>
              </w:r>
              <w:r>
                <w:fldChar w:fldCharType="separate"/>
              </w:r>
              <w:r w:rsidR="002568EC">
                <w:rPr>
                  <w:noProof/>
                </w:rPr>
                <w:t>2</w:t>
              </w:r>
              <w:r>
                <w:rPr>
                  <w:noProof/>
                </w:rPr>
                <w:fldChar w:fldCharType="end"/>
              </w:r>
            </w:p>
          </w:sdtContent>
        </w:sdt>
      </w:tc>
      <w:tc>
        <w:tcPr>
          <w:tcW w:w="3025" w:type="dxa"/>
        </w:tcPr>
        <w:p w14:paraId="30DBB03B" w14:textId="77777777" w:rsidR="005F719D" w:rsidRDefault="005F719D">
          <w:pPr>
            <w:pStyle w:val="Footer"/>
            <w:jc w:val="center"/>
          </w:pPr>
        </w:p>
      </w:tc>
      <w:tc>
        <w:tcPr>
          <w:tcW w:w="3025" w:type="dxa"/>
        </w:tcPr>
        <w:p w14:paraId="770498E1" w14:textId="77777777" w:rsidR="005F719D" w:rsidRDefault="005F719D">
          <w:pPr>
            <w:pStyle w:val="Footer"/>
            <w:jc w:val="right"/>
          </w:pPr>
        </w:p>
      </w:tc>
    </w:tr>
  </w:tbl>
  <w:p w14:paraId="25F3873B" w14:textId="77777777" w:rsidR="005F719D" w:rsidRDefault="005F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76D57" w14:textId="77777777" w:rsidR="00443679" w:rsidRDefault="00443679">
      <w:pPr>
        <w:spacing w:after="0" w:line="240" w:lineRule="auto"/>
      </w:pPr>
      <w:r>
        <w:separator/>
      </w:r>
    </w:p>
  </w:footnote>
  <w:footnote w:type="continuationSeparator" w:id="0">
    <w:p w14:paraId="68E8FD60" w14:textId="77777777" w:rsidR="00443679" w:rsidRDefault="00443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1"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C2427"/>
    <w:multiLevelType w:val="hybridMultilevel"/>
    <w:tmpl w:val="19D45C2C"/>
    <w:lvl w:ilvl="0" w:tplc="D04819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0079F3"/>
    <w:multiLevelType w:val="hybridMultilevel"/>
    <w:tmpl w:val="0B88D4B4"/>
    <w:lvl w:ilvl="0" w:tplc="87B82B2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C6135"/>
    <w:multiLevelType w:val="hybridMultilevel"/>
    <w:tmpl w:val="5192BB02"/>
    <w:lvl w:ilvl="0" w:tplc="3ACC14D6">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31A03"/>
    <w:multiLevelType w:val="hybridMultilevel"/>
    <w:tmpl w:val="1A52043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num>
  <w:num w:numId="6">
    <w:abstractNumId w:val="6"/>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9D"/>
    <w:rsid w:val="002568EC"/>
    <w:rsid w:val="00443679"/>
    <w:rsid w:val="005F719D"/>
    <w:rsid w:val="008C298D"/>
    <w:rsid w:val="00EC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B4585"/>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
      <w:contextualSpacing/>
      <w:outlineLvl w:val="0"/>
    </w:pPr>
    <w:rPr>
      <w:rFonts w:asciiTheme="majorHAnsi" w:eastAsiaTheme="majorEastAsia" w:hAnsiTheme="majorHAnsi" w:cstheme="majorBidi"/>
      <w:color w:val="27897D" w:themeColor="accent1"/>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7897D" w:themeColor="accent1"/>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7897D"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7897D" w:themeColor="accent1"/>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27897D"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link w:val="SubtitleChar"/>
    <w:uiPriority w:val="11"/>
    <w:qFormat/>
    <w:pPr>
      <w:numPr>
        <w:ilvl w:val="1"/>
      </w:numPr>
      <w:spacing w:before="120" w:after="120"/>
    </w:pPr>
    <w:rPr>
      <w:rFonts w:eastAsiaTheme="minorEastAsia"/>
      <w:color w:val="27897D" w:themeColor="accent1"/>
      <w:sz w:val="24"/>
      <w:szCs w:val="22"/>
    </w:rPr>
  </w:style>
  <w:style w:type="character" w:customStyle="1" w:styleId="SubtitleChar">
    <w:name w:val="Subtitle Char"/>
    <w:basedOn w:val="DefaultParagraphFont"/>
    <w:link w:val="Subtitle"/>
    <w:uiPriority w:val="11"/>
    <w:rPr>
      <w:rFonts w:eastAsiaTheme="minorEastAsia"/>
      <w:color w:val="27897D" w:themeColor="accent1"/>
      <w:sz w:val="24"/>
      <w:szCs w:val="22"/>
    </w:rPr>
  </w:style>
  <w:style w:type="paragraph" w:styleId="TOCHeading">
    <w:name w:val="TOC Heading"/>
    <w:basedOn w:val="Heading1"/>
    <w:next w:val="Normal"/>
    <w:uiPriority w:val="39"/>
    <w:semiHidden/>
    <w:unhideWhenUsed/>
    <w:qFormat/>
    <w:pPr>
      <w:outlineLvl w:val="9"/>
    </w:pPr>
    <w:rPr>
      <w:color w:val="1D665D" w:themeColor="accent1" w:themeShade="BF"/>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5"/>
      </w:numPr>
      <w:ind w:left="864" w:hanging="288"/>
      <w:contextualSpacing/>
    </w:pPr>
  </w:style>
  <w:style w:type="paragraph" w:styleId="ListParagraph">
    <w:name w:val="List Paragraph"/>
    <w:basedOn w:val="Normal"/>
    <w:uiPriority w:val="34"/>
    <w:qFormat/>
    <w:rsid w:val="008C298D"/>
    <w:pPr>
      <w:spacing w:line="256" w:lineRule="auto"/>
      <w:ind w:left="720"/>
      <w:contextualSpacing/>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dc:creator>
  <cp:keywords/>
  <dc:description/>
  <cp:lastModifiedBy>rdrathmell@outlook.com</cp:lastModifiedBy>
  <cp:revision>3</cp:revision>
  <dcterms:created xsi:type="dcterms:W3CDTF">2017-04-04T17:05:00Z</dcterms:created>
  <dcterms:modified xsi:type="dcterms:W3CDTF">2017-04-04T17:26:00Z</dcterms:modified>
</cp:coreProperties>
</file>