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E594" w14:textId="77777777" w:rsidR="00E324E9" w:rsidRDefault="00E324E9">
      <w:bookmarkStart w:id="0" w:name="_GoBack"/>
      <w:bookmarkEnd w:id="0"/>
    </w:p>
    <w:p w14:paraId="2DCD31DD" w14:textId="77777777" w:rsidR="00C523FC" w:rsidRDefault="00C523FC">
      <w:r>
        <w:t>Here is the Ranking of this year’s Programs per todays Panel.</w:t>
      </w:r>
    </w:p>
    <w:p w14:paraId="33FEAF9F" w14:textId="77777777" w:rsidR="00C523FC" w:rsidRDefault="00C523FC"/>
    <w:p w14:paraId="4CA4336A" w14:textId="77777777" w:rsidR="00C523FC" w:rsidRDefault="00C523FC"/>
    <w:p w14:paraId="52553C61" w14:textId="77777777" w:rsidR="00C523FC" w:rsidRDefault="00C523FC">
      <w:r>
        <w:t>The first 12 programs will go into Tier 1</w:t>
      </w:r>
    </w:p>
    <w:p w14:paraId="2AFA2B08" w14:textId="77777777" w:rsidR="00C523FC" w:rsidRDefault="00C523FC">
      <w:pPr>
        <w:rPr>
          <w:rFonts w:ascii="Calibri" w:eastAsia="Times New Roman" w:hAnsi="Calibri" w:cs="Times New Roman"/>
          <w:sz w:val="20"/>
          <w:szCs w:val="20"/>
        </w:rPr>
      </w:pPr>
      <w:r>
        <w:t>The 13</w:t>
      </w:r>
      <w:r w:rsidRPr="00C523FC">
        <w:rPr>
          <w:vertAlign w:val="superscript"/>
        </w:rPr>
        <w:t>th</w:t>
      </w:r>
      <w:r>
        <w:t xml:space="preserve"> program </w:t>
      </w:r>
      <w:r w:rsidRPr="00C523FC">
        <w:rPr>
          <w:rFonts w:ascii="Calibri" w:eastAsia="Times New Roman" w:hAnsi="Calibri" w:cs="Times New Roman"/>
          <w:sz w:val="20"/>
          <w:szCs w:val="20"/>
          <w:u w:val="single"/>
        </w:rPr>
        <w:t xml:space="preserve">YWCA </w:t>
      </w:r>
      <w:r w:rsidRPr="008E7A77">
        <w:rPr>
          <w:rFonts w:ascii="Calibri" w:eastAsia="Times New Roman" w:hAnsi="Calibri" w:cs="Times New Roman"/>
          <w:sz w:val="20"/>
          <w:szCs w:val="20"/>
          <w:u w:val="single"/>
        </w:rPr>
        <w:t>Young Women's Residential Achievement Program</w:t>
      </w:r>
      <w:r w:rsidRPr="00C523FC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will go into Tier 2.</w:t>
      </w:r>
    </w:p>
    <w:p w14:paraId="5A51AAEB" w14:textId="77777777" w:rsidR="00C523FC" w:rsidRDefault="000D6CCD">
      <w:r>
        <w:rPr>
          <w:rFonts w:ascii="Calibri" w:eastAsia="Times New Roman" w:hAnsi="Calibri" w:cs="Times New Roman"/>
          <w:sz w:val="20"/>
          <w:szCs w:val="20"/>
        </w:rPr>
        <w:t>I would thank the panel a</w:t>
      </w:r>
      <w:r w:rsidR="00C523FC">
        <w:rPr>
          <w:rFonts w:ascii="Calibri" w:eastAsia="Times New Roman" w:hAnsi="Calibri" w:cs="Times New Roman"/>
          <w:sz w:val="20"/>
          <w:szCs w:val="20"/>
        </w:rPr>
        <w:t xml:space="preserve">nd Mike Pisa for </w:t>
      </w:r>
      <w:r>
        <w:rPr>
          <w:rFonts w:ascii="Calibri" w:eastAsia="Times New Roman" w:hAnsi="Calibri" w:cs="Times New Roman"/>
          <w:sz w:val="20"/>
          <w:szCs w:val="20"/>
        </w:rPr>
        <w:t>their</w:t>
      </w:r>
      <w:r w:rsidR="00C523FC">
        <w:rPr>
          <w:rFonts w:ascii="Calibri" w:eastAsia="Times New Roman" w:hAnsi="Calibri" w:cs="Times New Roman"/>
          <w:sz w:val="20"/>
          <w:szCs w:val="20"/>
        </w:rPr>
        <w:t xml:space="preserve"> time today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0A16F17C" w14:textId="77777777" w:rsidR="00C523FC" w:rsidRDefault="00C523FC"/>
    <w:p w14:paraId="2D3ADC0B" w14:textId="77777777" w:rsidR="00C523FC" w:rsidRDefault="00C523FC"/>
    <w:p w14:paraId="46185C1A" w14:textId="77777777" w:rsidR="00C523FC" w:rsidRDefault="00C523FC"/>
    <w:p w14:paraId="2F921D93" w14:textId="77777777" w:rsidR="00C523FC" w:rsidRDefault="00C523FC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999"/>
        <w:gridCol w:w="2484"/>
      </w:tblGrid>
      <w:tr w:rsidR="00977207" w:rsidRPr="008E7A77" w14:paraId="3376C6EC" w14:textId="77777777" w:rsidTr="00977207">
        <w:trPr>
          <w:trHeight w:val="289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8DC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HMIS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C3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$105,297</w:t>
            </w:r>
          </w:p>
        </w:tc>
      </w:tr>
      <w:tr w:rsidR="00977207" w:rsidRPr="008E7A77" w14:paraId="2FA2A000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FD7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NH Shelter Plus Care I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F93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$155,107</w:t>
            </w:r>
          </w:p>
        </w:tc>
      </w:tr>
      <w:tr w:rsidR="00977207" w:rsidRPr="008E7A77" w14:paraId="5AA1511E" w14:textId="77777777" w:rsidTr="00977207">
        <w:trPr>
          <w:trHeight w:val="78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4BF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Fairview Recovery Services, Inc. 25 Units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S+C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793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$209,438</w:t>
            </w:r>
          </w:p>
        </w:tc>
      </w:tr>
      <w:tr w:rsidR="00977207" w:rsidRPr="008E7A77" w14:paraId="2D155F7C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70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Mental Health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Shelter Plus Care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322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$105,271</w:t>
            </w:r>
          </w:p>
        </w:tc>
      </w:tr>
      <w:tr w:rsidR="00977207" w:rsidRPr="008E7A77" w14:paraId="49B39297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39C" w14:textId="77777777" w:rsidR="00977207" w:rsidRPr="008E7A77" w:rsidRDefault="00977207" w:rsidP="009772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BHA/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OFB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Project Renewal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02A" w14:textId="77777777" w:rsidR="00977207" w:rsidRDefault="00977207" w:rsidP="00DC24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$136,370</w:t>
            </w:r>
          </w:p>
        </w:tc>
      </w:tr>
      <w:tr w:rsidR="00977207" w:rsidRPr="008E7A77" w14:paraId="30A49B02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81B3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VOAWNY Permanent Supportive Housing for Chronically Homeless in Binghamton, NY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783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$58,003</w:t>
            </w:r>
          </w:p>
        </w:tc>
      </w:tr>
      <w:tr w:rsidR="00977207" w:rsidRPr="008E7A77" w14:paraId="457A1189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5AF8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BHA/Lisle Ave Project Renewal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B4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$112,176</w:t>
            </w:r>
          </w:p>
        </w:tc>
      </w:tr>
      <w:tr w:rsidR="00977207" w:rsidRPr="008E7A77" w14:paraId="379D8075" w14:textId="77777777" w:rsidTr="00977207">
        <w:trPr>
          <w:trHeight w:val="78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977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FRS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Supportive House Program Men's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915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$141,343</w:t>
            </w:r>
          </w:p>
        </w:tc>
      </w:tr>
      <w:tr w:rsidR="00977207" w:rsidRPr="008E7A77" w14:paraId="1DD86264" w14:textId="77777777" w:rsidTr="00977207">
        <w:trPr>
          <w:trHeight w:val="30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C93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YWCA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Intensive Independent Living Program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599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$99677</w:t>
            </w:r>
          </w:p>
        </w:tc>
      </w:tr>
      <w:tr w:rsidR="00977207" w:rsidRPr="008E7A77" w14:paraId="182500AE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47B6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FRS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Supportive Housing Program Women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921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$80637</w:t>
            </w:r>
          </w:p>
        </w:tc>
      </w:tr>
      <w:tr w:rsidR="00977207" w:rsidRPr="008E7A77" w14:paraId="4FAF3F56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6F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YWCA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Outreach and Retention Program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38D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$152146</w:t>
            </w:r>
          </w:p>
        </w:tc>
      </w:tr>
      <w:tr w:rsidR="00977207" w:rsidRPr="008E7A77" w14:paraId="038954F1" w14:textId="77777777" w:rsidTr="00977207">
        <w:trPr>
          <w:trHeight w:val="289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90B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VOAWNY Permanent Supportive Housing in Binghamton, NY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A76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$151,770</w:t>
            </w:r>
          </w:p>
        </w:tc>
      </w:tr>
      <w:tr w:rsidR="00977207" w:rsidRPr="008E7A77" w14:paraId="77F44985" w14:textId="77777777" w:rsidTr="00977207">
        <w:trPr>
          <w:trHeight w:val="300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D62" w14:textId="77777777" w:rsidR="00977207" w:rsidRPr="008E7A7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YWCA </w:t>
            </w:r>
            <w:r w:rsidRPr="008E7A77">
              <w:rPr>
                <w:rFonts w:ascii="Calibri" w:eastAsia="Times New Roman" w:hAnsi="Calibri" w:cs="Times New Roman"/>
                <w:sz w:val="20"/>
                <w:szCs w:val="20"/>
              </w:rPr>
              <w:t>Young Women's Residential Achievement Program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69" w14:textId="77777777" w:rsidR="00977207" w:rsidRDefault="00977207" w:rsidP="00614A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$99,674</w:t>
            </w:r>
          </w:p>
        </w:tc>
      </w:tr>
    </w:tbl>
    <w:p w14:paraId="71B5680D" w14:textId="77777777" w:rsidR="00C523FC" w:rsidRDefault="00C523FC"/>
    <w:sectPr w:rsidR="00C5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C"/>
    <w:rsid w:val="000D6CCD"/>
    <w:rsid w:val="008F25FB"/>
    <w:rsid w:val="00977207"/>
    <w:rsid w:val="009F6586"/>
    <w:rsid w:val="00C523FC"/>
    <w:rsid w:val="00E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E7D7"/>
  <w15:docId w15:val="{78B84544-BB34-4514-AF1B-D1E8A87D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</dc:creator>
  <cp:lastModifiedBy>rdrathmell@outlook.com</cp:lastModifiedBy>
  <cp:revision>2</cp:revision>
  <dcterms:created xsi:type="dcterms:W3CDTF">2018-01-23T18:38:00Z</dcterms:created>
  <dcterms:modified xsi:type="dcterms:W3CDTF">2018-01-23T18:38:00Z</dcterms:modified>
</cp:coreProperties>
</file>